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PingFang SC Semibold" w:hAnsi="PingFang SC Semibold"/>
          <w:rtl w:val="0"/>
          <w:lang w:val="it-IT"/>
        </w:rPr>
        <w:t xml:space="preserve">Fortepiano </w:t>
      </w:r>
      <w:r>
        <w:rPr>
          <w:rFonts w:ascii="PingFang SC Semibold" w:hAnsi="PingFang SC Semibold"/>
          <w:rtl w:val="0"/>
          <w:lang w:val="nl-NL"/>
        </w:rPr>
        <w:t>Graf op. 318, 1819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  <w:r>
        <w:rPr>
          <w:rFonts w:eastAsia="PingFang SC Regular" w:hint="eastAsia"/>
          <w:outline w:val="0"/>
          <w:color w:val="525252"/>
          <w:u w:color="00b050"/>
          <w:rtl w:val="0"/>
          <w:lang w:val="zh-TW" w:eastAsia="zh-TW"/>
          <w14:textFill>
            <w14:solidFill>
              <w14:srgbClr w14:val="535353"/>
            </w14:solidFill>
          </w14:textFill>
        </w:rPr>
        <w:t>欢迎使用我们的文字说明及图片，但请注明内容来源于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 xml:space="preserve">Paul McNulty 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zh-TW" w:eastAsia="zh-TW"/>
          <w14:textFill>
            <w14:solidFill>
              <w14:srgbClr w14:val="535353"/>
            </w14:solidFill>
          </w14:textFill>
        </w:rPr>
        <w:t>F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>ortepianos</w:t>
      </w:r>
      <w:r>
        <w:rPr>
          <w:rFonts w:eastAsia="PingFang SC Regular" w:hint="eastAsia"/>
          <w:outline w:val="0"/>
          <w:color w:val="525252"/>
          <w:u w:color="1db100"/>
          <w:rtl w:val="0"/>
          <w:lang w:val="zh-TW" w:eastAsia="zh-TW"/>
          <w14:textFill>
            <w14:solidFill>
              <w14:srgbClr w14:val="535353"/>
            </w14:solidFill>
          </w14:textFill>
        </w:rPr>
        <w:t>麦克诺提早期钢琴，或者附上我们的网站链接。</w:t>
      </w:r>
      <w:r>
        <w:rPr>
          <w:rFonts w:ascii="PingFang SC Regular" w:cs="PingFang SC Regular" w:hAnsi="PingFang SC Regular" w:eastAsia="PingFang SC Regular"/>
        </w:rPr>
        <w:br w:type="textWrapping"/>
      </w:r>
    </w:p>
    <w:p>
      <w:pPr>
        <w:pStyle w:val="Di default"/>
        <w:spacing w:before="0" w:after="240" w:line="240" w:lineRule="auto"/>
        <w:jc w:val="left"/>
        <w:rPr>
          <w:rFonts w:ascii="PingFang SC Regular" w:cs="PingFang SC Regular" w:hAnsi="PingFang SC Regular" w:eastAsia="PingFang SC Regular"/>
        </w:rPr>
      </w:pPr>
    </w:p>
    <w:p>
      <w:pPr>
        <w:pStyle w:val="Corpo"/>
        <w:rPr>
          <w:rFonts w:ascii="PingFang SC Regular" w:cs="PingFang SC Regular" w:hAnsi="PingFang SC Regular" w:eastAsia="PingFang SC Regular"/>
          <w:lang w:val="zh-TW" w:eastAsia="zh-TW"/>
        </w:rPr>
      </w:pPr>
      <w:r>
        <w:rPr>
          <w:rFonts w:eastAsia="PingFang SC Regular" w:hint="eastAsia"/>
          <w:rtl w:val="0"/>
          <w:lang w:val="zh-TW" w:eastAsia="zh-TW"/>
        </w:rPr>
        <w:t>于</w:t>
      </w:r>
      <w:r>
        <w:rPr>
          <w:rFonts w:ascii="PingFang SC Regular" w:hAnsi="PingFang SC Regular"/>
          <w:rtl w:val="0"/>
          <w:lang w:val="it-IT"/>
        </w:rPr>
        <w:t>1824</w:t>
      </w:r>
      <w:r>
        <w:rPr>
          <w:rFonts w:eastAsia="PingFang SC Regular" w:hint="eastAsia"/>
          <w:rtl w:val="0"/>
          <w:lang w:val="zh-TW" w:eastAsia="zh-TW"/>
        </w:rPr>
        <w:t>年被任命为</w:t>
      </w:r>
      <w:r>
        <w:rPr>
          <w:rFonts w:ascii="PingFang SC Regular" w:hAnsi="PingFang SC Regular" w:hint="default"/>
          <w:rtl w:val="1"/>
          <w:lang w:val="ar-SA" w:bidi="ar-SA"/>
        </w:rPr>
        <w:t>“</w:t>
      </w:r>
      <w:r>
        <w:rPr>
          <w:rFonts w:eastAsia="PingFang SC Regular" w:hint="eastAsia"/>
          <w:rtl w:val="0"/>
          <w:lang w:val="zh-TW" w:eastAsia="zh-TW"/>
        </w:rPr>
        <w:t>皇家御用钢琴制造师</w:t>
      </w:r>
      <w:r>
        <w:rPr>
          <w:rFonts w:ascii="PingFang SC Regular" w:hAnsi="PingFang SC Regular"/>
          <w:rtl w:val="0"/>
          <w:lang w:val="de-DE"/>
        </w:rPr>
        <w:t>" ("k.k.Hofpiano und Claviermacher</w:t>
      </w:r>
      <w:r>
        <w:rPr>
          <w:rFonts w:ascii="PingFang SC Regular" w:hAnsi="PingFang SC Regular" w:hint="default"/>
          <w:rtl w:val="0"/>
          <w:lang w:val="it-IT"/>
        </w:rPr>
        <w:t>”</w:t>
      </w:r>
      <w:r>
        <w:rPr>
          <w:rFonts w:eastAsia="PingFang SC Regular" w:hint="eastAsia"/>
          <w:rtl w:val="0"/>
          <w:lang w:val="zh-TW" w:eastAsia="zh-TW"/>
        </w:rPr>
        <w:t>）的康拉德</w:t>
      </w:r>
      <w:r>
        <w:rPr>
          <w:rFonts w:ascii="PingFang SC Regular" w:hAnsi="PingFang SC Regular" w:hint="default"/>
          <w:rtl w:val="0"/>
          <w:lang w:val="de-DE"/>
        </w:rPr>
        <w:t>·</w:t>
      </w:r>
      <w:r>
        <w:rPr>
          <w:rFonts w:eastAsia="PingFang SC Regular" w:hint="eastAsia"/>
          <w:rtl w:val="0"/>
          <w:lang w:val="zh-TW" w:eastAsia="zh-TW"/>
        </w:rPr>
        <w:t>格拉夫（</w:t>
      </w:r>
      <w:r>
        <w:rPr>
          <w:rFonts w:ascii="PingFang SC Regular" w:hAnsi="PingFang SC Regular"/>
          <w:rtl w:val="0"/>
          <w:lang w:val="it-IT"/>
        </w:rPr>
        <w:t>1782-1851</w:t>
      </w:r>
      <w:r>
        <w:rPr>
          <w:rFonts w:eastAsia="PingFang SC Regular" w:hint="eastAsia"/>
          <w:rtl w:val="0"/>
          <w:lang w:val="zh-TW" w:eastAsia="zh-TW"/>
        </w:rPr>
        <w:t>）生于里德林根（符腾堡），并于</w:t>
      </w:r>
      <w:r>
        <w:rPr>
          <w:rFonts w:ascii="PingFang SC Regular" w:hAnsi="PingFang SC Regular"/>
          <w:rtl w:val="0"/>
          <w:lang w:val="it-IT"/>
        </w:rPr>
        <w:t>1799</w:t>
      </w:r>
      <w:r>
        <w:rPr>
          <w:rFonts w:eastAsia="PingFang SC Regular" w:hint="eastAsia"/>
          <w:rtl w:val="0"/>
          <w:lang w:val="zh-TW" w:eastAsia="zh-TW"/>
        </w:rPr>
        <w:t>年作为一名工匠来到维也纳。后来成为了一名锕琴制造师并于</w:t>
      </w:r>
      <w:r>
        <w:rPr>
          <w:rFonts w:ascii="PingFang SC Regular" w:hAnsi="PingFang SC Regular"/>
          <w:rtl w:val="0"/>
          <w:lang w:val="it-IT"/>
        </w:rPr>
        <w:t>1804</w:t>
      </w:r>
      <w:r>
        <w:rPr>
          <w:rFonts w:eastAsia="PingFang SC Regular" w:hint="eastAsia"/>
          <w:rtl w:val="0"/>
          <w:lang w:val="zh-TW" w:eastAsia="zh-TW"/>
        </w:rPr>
        <w:t>年开设了自己的作坊。</w:t>
      </w:r>
      <w:r>
        <w:rPr>
          <w:rFonts w:ascii="PingFang SC Regular" w:hAnsi="PingFang SC Regular"/>
          <w:rtl w:val="0"/>
          <w:lang w:val="it-IT"/>
        </w:rPr>
        <w:t>1820</w:t>
      </w:r>
      <w:r>
        <w:rPr>
          <w:rFonts w:eastAsia="PingFang SC Regular" w:hint="eastAsia"/>
          <w:rtl w:val="0"/>
          <w:lang w:val="zh-TW" w:eastAsia="zh-TW"/>
        </w:rPr>
        <w:t>年，他的乐器被评为</w:t>
      </w:r>
      <w:r>
        <w:rPr>
          <w:rFonts w:ascii="PingFang SC Regular" w:hAnsi="PingFang SC Regular" w:hint="default"/>
          <w:rtl w:val="1"/>
          <w:lang w:val="ar-SA" w:bidi="ar-SA"/>
        </w:rPr>
        <w:t>“</w:t>
      </w:r>
      <w:r>
        <w:rPr>
          <w:rFonts w:eastAsia="PingFang SC Regular" w:hint="eastAsia"/>
          <w:rtl w:val="0"/>
          <w:lang w:val="zh-TW" w:eastAsia="zh-TW"/>
        </w:rPr>
        <w:t>维也纳及帝国境内最出色也最知名的钢琴</w:t>
      </w:r>
      <w:r>
        <w:rPr>
          <w:rFonts w:ascii="PingFang SC Regular" w:hAnsi="PingFang SC Regular" w:hint="default"/>
          <w:rtl w:val="0"/>
          <w:lang w:val="it-IT"/>
        </w:rPr>
        <w:t>”</w:t>
      </w:r>
      <w:r>
        <w:rPr>
          <w:rFonts w:eastAsia="PingFang SC Regular" w:hint="eastAsia"/>
          <w:rtl w:val="0"/>
          <w:lang w:val="zh-TW" w:eastAsia="zh-TW"/>
        </w:rPr>
        <w:t>。格拉夫不仅为皇室供应钢琴，还在</w:t>
      </w:r>
      <w:r>
        <w:rPr>
          <w:rFonts w:ascii="PingFang SC Regular" w:hAnsi="PingFang SC Regular"/>
          <w:rtl w:val="0"/>
          <w:lang w:val="it-IT"/>
        </w:rPr>
        <w:t>1825</w:t>
      </w:r>
      <w:r>
        <w:rPr>
          <w:rFonts w:eastAsia="PingFang SC Regular" w:hint="eastAsia"/>
          <w:rtl w:val="0"/>
          <w:lang w:val="zh-TW" w:eastAsia="zh-TW"/>
        </w:rPr>
        <w:t>年为作曲家路德维希・凡・贝多芬提供一台钢琴。肖邦、罗伯特</w:t>
      </w:r>
      <w:r>
        <w:rPr>
          <w:rFonts w:eastAsia="PingFang SC Regular" w:hint="eastAsia"/>
          <w:rtl w:val="0"/>
          <w:lang w:val="zh-TW" w:eastAsia="zh-TW"/>
        </w:rPr>
        <w:t>和</w:t>
      </w:r>
      <w:r>
        <w:rPr>
          <w:rFonts w:eastAsia="PingFang SC Regular" w:hint="eastAsia"/>
          <w:rtl w:val="0"/>
          <w:lang w:val="zh-TW" w:eastAsia="zh-TW"/>
        </w:rPr>
        <w:t>克拉拉・舒曼、李斯特和门德尔松都对格拉夫钢琴评价甚高。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</w:p>
    <w:p>
      <w:pPr>
        <w:pStyle w:val="Corpo"/>
      </w:pPr>
      <w:r>
        <w:rPr>
          <w:rFonts w:eastAsia="PingFang SC Regular" w:hint="eastAsia"/>
          <w:rtl w:val="0"/>
          <w:lang w:val="zh-TW" w:eastAsia="zh-TW"/>
        </w:rPr>
        <w:t>麦克诺提仿制了捷克皮尔森山羊城堡中的格拉夫</w:t>
      </w:r>
      <w:r>
        <w:rPr>
          <w:rFonts w:ascii="PingFang SC Regular" w:hAnsi="PingFang SC Regular"/>
          <w:rtl w:val="0"/>
          <w:lang w:val="it-IT"/>
        </w:rPr>
        <w:t>318</w:t>
      </w:r>
      <w:r>
        <w:rPr>
          <w:rFonts w:eastAsia="PingFang SC Regular" w:hint="eastAsia"/>
          <w:rtl w:val="0"/>
          <w:lang w:val="zh-TW" w:eastAsia="zh-TW"/>
        </w:rPr>
        <w:t>号（约</w:t>
      </w:r>
      <w:r>
        <w:rPr>
          <w:rFonts w:ascii="PingFang SC Regular" w:hAnsi="PingFang SC Regular"/>
          <w:rtl w:val="0"/>
          <w:lang w:val="it-IT"/>
        </w:rPr>
        <w:t>1819</w:t>
      </w:r>
      <w:r>
        <w:rPr>
          <w:rFonts w:eastAsia="PingFang SC Regular" w:hint="eastAsia"/>
          <w:rtl w:val="0"/>
          <w:lang w:val="zh-TW" w:eastAsia="zh-TW"/>
        </w:rPr>
        <w:t>年）钢琴。当时，格拉夫钢琴依然采用维也纳古典时期的薄音板和轻槌头，而琴弦则较粗。饱满的音调清晰明朗，配合富有表现力的高音，舒伯特式的乐章在弹指间自然流淌。</w:t>
      </w:r>
      <w:r>
        <w:rPr>
          <w:rFonts w:ascii="PingFang SC Regular" w:cs="PingFang SC Regular" w:hAnsi="PingFang SC Regular" w:eastAsia="PingFang SC Regular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ingFang SC Regular">
    <w:charset w:val="00"/>
    <w:family w:val="roman"/>
    <w:pitch w:val="default"/>
  </w:font>
  <w:font w:name="PingFang SC Semibold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